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изменений в настоящие правила землепользования и застройки Кагальницкого сельского поселения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>1.04.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10.00 час</w:t>
      </w:r>
      <w:proofErr w:type="gramStart"/>
      <w:r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Градостроительного Кодекса Российской Федерации, Уставом муниципального образования «Кагальницкое сельское поселение», на основании Решения Собрания Депутатов администрации Кагальницкого сельского поселения № 72 от 10.09.2014 г. «О назначении публичных слушаний по вопросам внесения изменений в  Правила землепользования и застройки Кагальницкого сельского поселения», 24.09.2014 г. проведены</w:t>
      </w:r>
      <w:proofErr w:type="gramEnd"/>
      <w:r w:rsidRPr="00FD1F91">
        <w:rPr>
          <w:rFonts w:ascii="Times New Roman" w:hAnsi="Times New Roman" w:cs="Times New Roman"/>
          <w:sz w:val="28"/>
          <w:szCs w:val="28"/>
        </w:rPr>
        <w:t xml:space="preserve"> публичные слушания в здании администрации с. Кагальник  расположенного по адресу: с. Кагальник, ул. Ленина, 56 «А» по вопросу внесения изменений в  Правила землепользования и застройки Кагальницкого  сельского поселения</w:t>
      </w:r>
      <w:r w:rsidR="00705FF7">
        <w:rPr>
          <w:rFonts w:ascii="Times New Roman" w:hAnsi="Times New Roman" w:cs="Times New Roman"/>
          <w:sz w:val="28"/>
          <w:szCs w:val="28"/>
        </w:rPr>
        <w:t xml:space="preserve">, дополнительный вопрос - </w:t>
      </w:r>
      <w:r w:rsidR="00705FF7" w:rsidRPr="00705FF7">
        <w:rPr>
          <w:rFonts w:ascii="Times New Roman" w:hAnsi="Times New Roman" w:cs="Times New Roman"/>
          <w:sz w:val="28"/>
          <w:szCs w:val="28"/>
        </w:rPr>
        <w:t>рассмотрение и утверждение документации по планировке и межеванию территории объекта капитального строительства местного значения: «железнодорожной ветки» расположенного по адресу:              Азовский район, в 170 м по направлению на запад от г. Азова, ул. Ростовская, 117 с разрешенным видом использования «строительство железнодорожной ветки».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Информация о содержании проекта внесения изменений в Правила землепользования и застройки была предоставлена на доске объявлений в здании администрации Кагальницкого сельского поселения  и размещена на официальном сайте Кагальницкого сельского поселения Азовского района в сети Интернет по адресу: </w:t>
      </w:r>
      <w:hyperlink r:id="rId5" w:history="1"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www.kagalnick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F91">
        <w:rPr>
          <w:rFonts w:ascii="Times New Roman" w:hAnsi="Times New Roman" w:cs="Times New Roman"/>
          <w:sz w:val="28"/>
          <w:szCs w:val="28"/>
        </w:rPr>
        <w:t>на котором так же размещены проекты изменений в настоящие Правила по землепользованию и застройке Кагальницкого сельского поселения</w:t>
      </w:r>
      <w:r w:rsidRPr="00FD1F9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F11F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1F0">
        <w:rPr>
          <w:rFonts w:ascii="Times New Roman" w:hAnsi="Times New Roman" w:cs="Times New Roman"/>
          <w:sz w:val="28"/>
          <w:szCs w:val="28"/>
        </w:rPr>
        <w:t>- собственники земельных участков (от которых поступили заявления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Дымова А.В., Петренко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F11F0">
        <w:rPr>
          <w:rFonts w:ascii="Times New Roman" w:hAnsi="Times New Roman" w:cs="Times New Roman"/>
          <w:sz w:val="28"/>
          <w:szCs w:val="28"/>
        </w:rPr>
        <w:t>)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705FF7" w:rsidRPr="001F11F0" w:rsidRDefault="00705FF7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Всего в публичных слушаниях приняли участие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05FF7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705FF7" w:rsidRPr="00705FF7">
        <w:rPr>
          <w:rFonts w:ascii="Times New Roman" w:hAnsi="Times New Roman" w:cs="Times New Roman"/>
          <w:sz w:val="28"/>
          <w:szCs w:val="28"/>
        </w:rPr>
        <w:t xml:space="preserve">и.о. </w:t>
      </w:r>
      <w:r w:rsidRPr="00FD1F91">
        <w:rPr>
          <w:rFonts w:ascii="Times New Roman" w:hAnsi="Times New Roman" w:cs="Times New Roman"/>
          <w:sz w:val="28"/>
          <w:szCs w:val="28"/>
        </w:rPr>
        <w:t>Глав</w:t>
      </w:r>
      <w:r w:rsidR="00705FF7">
        <w:rPr>
          <w:rFonts w:ascii="Times New Roman" w:hAnsi="Times New Roman" w:cs="Times New Roman"/>
          <w:sz w:val="28"/>
          <w:szCs w:val="28"/>
        </w:rPr>
        <w:t>ы</w:t>
      </w:r>
      <w:r w:rsidRPr="00FD1F91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="00705FF7">
        <w:rPr>
          <w:rFonts w:ascii="Times New Roman" w:hAnsi="Times New Roman" w:cs="Times New Roman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и специалистом </w:t>
      </w:r>
      <w:r w:rsidR="00705FF7"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Pr="00FD1F91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проекта изменений в настоящие правила землепользования и застройки Кагальницкого сельского поселения</w:t>
      </w:r>
      <w:r w:rsidR="00705FF7">
        <w:rPr>
          <w:rFonts w:ascii="Times New Roman" w:hAnsi="Times New Roman" w:cs="Times New Roman"/>
          <w:sz w:val="28"/>
          <w:szCs w:val="28"/>
        </w:rPr>
        <w:t>, а также о содержании</w:t>
      </w:r>
      <w:r w:rsidR="00705FF7" w:rsidRPr="00705FF7">
        <w:rPr>
          <w:rFonts w:ascii="Times New Roman" w:hAnsi="Times New Roman" w:cs="Times New Roman"/>
          <w:sz w:val="28"/>
          <w:szCs w:val="28"/>
        </w:rPr>
        <w:t xml:space="preserve"> документации по планировке и межеванию территории объекта капитального строительства местного значения: «железнодорожной ветки» расположенного по адресу:</w:t>
      </w:r>
      <w:proofErr w:type="gramEnd"/>
      <w:r w:rsidR="00705FF7" w:rsidRPr="00705FF7">
        <w:rPr>
          <w:rFonts w:ascii="Times New Roman" w:hAnsi="Times New Roman" w:cs="Times New Roman"/>
          <w:sz w:val="28"/>
          <w:szCs w:val="28"/>
        </w:rPr>
        <w:t xml:space="preserve"> Азовский район, в 170 м по направлению на запад от г. Азова, ул. </w:t>
      </w:r>
      <w:r w:rsidR="00705FF7" w:rsidRPr="00705FF7">
        <w:rPr>
          <w:rFonts w:ascii="Times New Roman" w:hAnsi="Times New Roman" w:cs="Times New Roman"/>
          <w:sz w:val="28"/>
          <w:szCs w:val="28"/>
        </w:rPr>
        <w:lastRenderedPageBreak/>
        <w:t>Ростовская, 117 с разрешенным видом использования «строительство железнодорожной ветки».</w:t>
      </w:r>
    </w:p>
    <w:p w:rsidR="00FD1F91" w:rsidRPr="00FD1F91" w:rsidRDefault="00FD1F91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D1F91">
        <w:rPr>
          <w:rFonts w:ascii="Times New Roman" w:hAnsi="Times New Roman" w:cs="Times New Roman"/>
          <w:sz w:val="28"/>
          <w:szCs w:val="28"/>
        </w:rPr>
        <w:t>Предложени</w:t>
      </w:r>
      <w:r w:rsidR="00705FF7">
        <w:rPr>
          <w:rFonts w:ascii="Times New Roman" w:hAnsi="Times New Roman" w:cs="Times New Roman"/>
          <w:sz w:val="28"/>
          <w:szCs w:val="28"/>
        </w:rPr>
        <w:t>й</w:t>
      </w:r>
      <w:r w:rsidRPr="00FD1F91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705FF7">
        <w:rPr>
          <w:rFonts w:ascii="Times New Roman" w:hAnsi="Times New Roman" w:cs="Times New Roman"/>
          <w:sz w:val="28"/>
          <w:szCs w:val="28"/>
        </w:rPr>
        <w:t>й</w:t>
      </w:r>
      <w:r w:rsidRPr="00FD1F91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правил землепользования и застройки Кагальницкого сельского поселения</w:t>
      </w:r>
      <w:r w:rsidR="00705FF7">
        <w:rPr>
          <w:rFonts w:ascii="Times New Roman" w:hAnsi="Times New Roman" w:cs="Times New Roman"/>
          <w:sz w:val="28"/>
          <w:szCs w:val="28"/>
        </w:rPr>
        <w:t>, и при обсуждении дополнительного вопроса, вынесено не было</w:t>
      </w:r>
      <w:r w:rsidRPr="00FD1F91">
        <w:rPr>
          <w:rFonts w:ascii="Times New Roman" w:hAnsi="Times New Roman" w:cs="Times New Roman"/>
          <w:sz w:val="28"/>
          <w:szCs w:val="28"/>
        </w:rPr>
        <w:t>.</w:t>
      </w:r>
    </w:p>
    <w:p w:rsidR="00705FF7" w:rsidRDefault="00705FF7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096447" w:rsidRDefault="0009644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F91" w:rsidRDefault="00FD1F91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Правила землепользования и застройки Кагальницкого сельского поселения считать состоявшимися.</w:t>
      </w:r>
    </w:p>
    <w:p w:rsidR="00705FF7" w:rsidRDefault="00705FF7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предложенные на согласование  изменения в правила землепользования и застройки Кагальницкого сельского поселения. </w:t>
      </w:r>
    </w:p>
    <w:p w:rsidR="00705FF7" w:rsidRPr="00FD1F91" w:rsidRDefault="00705FF7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5FF7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05FF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5FF7">
        <w:rPr>
          <w:rFonts w:ascii="Times New Roman" w:hAnsi="Times New Roman" w:cs="Times New Roman"/>
          <w:sz w:val="28"/>
          <w:szCs w:val="28"/>
        </w:rPr>
        <w:t xml:space="preserve"> по планировке и межеванию территории объекта капитального строительства местного значения: «железнодорожной ветки» расположенного по адресу: Азовский район, в 170 м по направлению на запад от г. Азова, ул. Ростовская, 117 с разрешенным видом использования «строительство железнодорожной ветки».</w:t>
      </w:r>
    </w:p>
    <w:p w:rsidR="00705FF7" w:rsidRDefault="00705FF7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в газете «Приазовье» и на официальном сайте Кагальницкого сельского поселения </w:t>
      </w:r>
      <w:hyperlink r:id="rId6" w:history="1"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1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705F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5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F7" w:rsidRDefault="00705FF7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Кагальницкого сельского поселения принять решение по утверждению внесения изменений в правила землепользования и застройки Кагальницкого сельского поселения. </w:t>
      </w:r>
    </w:p>
    <w:p w:rsidR="00705FF7" w:rsidRPr="00FD1F91" w:rsidRDefault="00705FF7" w:rsidP="00705F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FF7">
        <w:rPr>
          <w:rFonts w:ascii="Times New Roman" w:hAnsi="Times New Roman" w:cs="Times New Roman"/>
          <w:sz w:val="28"/>
          <w:szCs w:val="28"/>
        </w:rPr>
        <w:t>Рекомендовать Собранию депутатов Кагальницкого сельского поселения принять решение по утверждению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FF7">
        <w:rPr>
          <w:rFonts w:ascii="Times New Roman" w:hAnsi="Times New Roman" w:cs="Times New Roman"/>
          <w:sz w:val="28"/>
          <w:szCs w:val="28"/>
        </w:rPr>
        <w:t xml:space="preserve"> по планировке и межеванию территории объекта капитального строительства местного значения: «железнодорожной ветки» расположенного по адресу: Азовский район, в 170 м по направлению на запад от г. Азова, ул. Ростовская, 117 с разрешенным видом использования «строительство железнодорожной ветки».</w:t>
      </w:r>
    </w:p>
    <w:p w:rsidR="00FD1F91" w:rsidRDefault="00FD1F91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F7" w:rsidRPr="00FD1F91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F91" w:rsidRPr="00FD1F91" w:rsidRDefault="00FD1F91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980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AD7980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сельского </w:t>
      </w:r>
    </w:p>
    <w:p w:rsidR="00096447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1F91" w:rsidRPr="00FD1F91" w:rsidSect="00705F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96447"/>
    <w:rsid w:val="00153ACE"/>
    <w:rsid w:val="001959B6"/>
    <w:rsid w:val="00224C47"/>
    <w:rsid w:val="0029106C"/>
    <w:rsid w:val="00295DC0"/>
    <w:rsid w:val="00393FA7"/>
    <w:rsid w:val="003B15B5"/>
    <w:rsid w:val="003D3F32"/>
    <w:rsid w:val="003D4938"/>
    <w:rsid w:val="0040705D"/>
    <w:rsid w:val="004102E3"/>
    <w:rsid w:val="004855F6"/>
    <w:rsid w:val="004958E9"/>
    <w:rsid w:val="004C7FCC"/>
    <w:rsid w:val="00500AA5"/>
    <w:rsid w:val="00517BEF"/>
    <w:rsid w:val="005A6CAC"/>
    <w:rsid w:val="005E62AB"/>
    <w:rsid w:val="006348D2"/>
    <w:rsid w:val="00674062"/>
    <w:rsid w:val="00705FF7"/>
    <w:rsid w:val="0080506A"/>
    <w:rsid w:val="00872E3E"/>
    <w:rsid w:val="008A0531"/>
    <w:rsid w:val="008A5785"/>
    <w:rsid w:val="00904E17"/>
    <w:rsid w:val="00992607"/>
    <w:rsid w:val="00993729"/>
    <w:rsid w:val="009E10D7"/>
    <w:rsid w:val="009E3164"/>
    <w:rsid w:val="00A059F9"/>
    <w:rsid w:val="00A1532C"/>
    <w:rsid w:val="00A4475D"/>
    <w:rsid w:val="00A46D6B"/>
    <w:rsid w:val="00A520C4"/>
    <w:rsid w:val="00AD7980"/>
    <w:rsid w:val="00B33EDF"/>
    <w:rsid w:val="00C5006A"/>
    <w:rsid w:val="00CA278A"/>
    <w:rsid w:val="00D01244"/>
    <w:rsid w:val="00D4337D"/>
    <w:rsid w:val="00DC0C63"/>
    <w:rsid w:val="00DC52D5"/>
    <w:rsid w:val="00ED1DFF"/>
    <w:rsid w:val="00ED51F0"/>
    <w:rsid w:val="00ED6FC0"/>
    <w:rsid w:val="00EF6C5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galnickoe.ru" TargetMode="Externa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2014-10-06T06:57:00Z</cp:lastPrinted>
  <dcterms:created xsi:type="dcterms:W3CDTF">2016-04-23T07:06:00Z</dcterms:created>
  <dcterms:modified xsi:type="dcterms:W3CDTF">2016-04-23T07:06:00Z</dcterms:modified>
</cp:coreProperties>
</file>