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P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280">
        <w:rPr>
          <w:rFonts w:ascii="Times New Roman" w:hAnsi="Times New Roman" w:cs="Times New Roman"/>
          <w:b/>
          <w:sz w:val="52"/>
          <w:szCs w:val="52"/>
        </w:rPr>
        <w:t>ОТЧЕТНЫЙ  ДОКЛАД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83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КАГАЛЬНИЦКОГО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ПЕРЕД ЖИТЕЛЯМИ 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E6755">
        <w:rPr>
          <w:rFonts w:ascii="Times New Roman" w:hAnsi="Times New Roman" w:cs="Times New Roman"/>
          <w:b/>
          <w:sz w:val="32"/>
          <w:szCs w:val="32"/>
        </w:rPr>
        <w:t xml:space="preserve">ПЕРВОЕ </w:t>
      </w:r>
      <w:r w:rsidR="00FE1BD7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9F47F0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E1BD7">
        <w:rPr>
          <w:rFonts w:ascii="Times New Roman" w:hAnsi="Times New Roman" w:cs="Times New Roman"/>
          <w:b/>
          <w:sz w:val="32"/>
          <w:szCs w:val="32"/>
        </w:rPr>
        <w:t>А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85" w:rsidRPr="00F71885" w:rsidRDefault="00F71885" w:rsidP="00FC7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B32" w:rsidRDefault="003629EC" w:rsidP="00F718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629EC" w:rsidRPr="00422C03" w:rsidRDefault="00BA5B32" w:rsidP="00F62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3629EC" w:rsidRPr="00422C03">
        <w:rPr>
          <w:rFonts w:ascii="Times New Roman" w:hAnsi="Times New Roman" w:cs="Times New Roman"/>
          <w:sz w:val="32"/>
          <w:szCs w:val="32"/>
        </w:rPr>
        <w:lastRenderedPageBreak/>
        <w:t>Уже вошло в практику, что главы поселений два раза в год отчитываются перед своими избирателями и сегодня Вашему вниманию представ</w:t>
      </w:r>
      <w:r w:rsidRPr="00422C03">
        <w:rPr>
          <w:rFonts w:ascii="Times New Roman" w:hAnsi="Times New Roman" w:cs="Times New Roman"/>
          <w:sz w:val="32"/>
          <w:szCs w:val="32"/>
        </w:rPr>
        <w:t>ляется</w:t>
      </w:r>
      <w:r w:rsidR="003629EC" w:rsidRPr="00422C03">
        <w:rPr>
          <w:rFonts w:ascii="Times New Roman" w:hAnsi="Times New Roman" w:cs="Times New Roman"/>
          <w:sz w:val="32"/>
          <w:szCs w:val="32"/>
        </w:rPr>
        <w:t xml:space="preserve"> отчет о работе за </w:t>
      </w:r>
      <w:r w:rsidR="00E85FD6" w:rsidRPr="00422C03">
        <w:rPr>
          <w:rFonts w:ascii="Times New Roman" w:hAnsi="Times New Roman" w:cs="Times New Roman"/>
          <w:sz w:val="32"/>
          <w:szCs w:val="32"/>
        </w:rPr>
        <w:t xml:space="preserve">первое полугодие </w:t>
      </w:r>
      <w:r w:rsidR="003629EC" w:rsidRPr="00422C03">
        <w:rPr>
          <w:rFonts w:ascii="Times New Roman" w:hAnsi="Times New Roman" w:cs="Times New Roman"/>
          <w:sz w:val="32"/>
          <w:szCs w:val="32"/>
        </w:rPr>
        <w:t>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="003629EC" w:rsidRPr="00422C03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3629EC" w:rsidRPr="00422C03" w:rsidRDefault="003629EC" w:rsidP="00F62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Основные направления деятельности администрации поселения строились в соответствии с Уставом сельского поселения.</w:t>
      </w:r>
      <w:r w:rsidR="00BA5B32" w:rsidRPr="00422C03">
        <w:rPr>
          <w:rFonts w:ascii="Times New Roman" w:hAnsi="Times New Roman" w:cs="Times New Roman"/>
          <w:sz w:val="32"/>
          <w:szCs w:val="32"/>
        </w:rPr>
        <w:t xml:space="preserve">  </w:t>
      </w:r>
      <w:r w:rsidRPr="00422C03">
        <w:rPr>
          <w:rFonts w:ascii="Times New Roman" w:hAnsi="Times New Roman" w:cs="Times New Roman"/>
          <w:sz w:val="32"/>
          <w:szCs w:val="32"/>
        </w:rPr>
        <w:t>Кроме того это выполнение Программ Областных, районных</w:t>
      </w:r>
      <w:r w:rsidR="00E85FD6" w:rsidRPr="00422C03">
        <w:rPr>
          <w:rFonts w:ascii="Times New Roman" w:hAnsi="Times New Roman" w:cs="Times New Roman"/>
          <w:sz w:val="32"/>
          <w:szCs w:val="32"/>
        </w:rPr>
        <w:t>,</w:t>
      </w:r>
      <w:r w:rsidRPr="00422C03">
        <w:rPr>
          <w:rFonts w:ascii="Times New Roman" w:hAnsi="Times New Roman" w:cs="Times New Roman"/>
          <w:sz w:val="32"/>
          <w:szCs w:val="32"/>
        </w:rPr>
        <w:t xml:space="preserve">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Напомню краткую характеристику сельского поселения.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В состав входят 5 населенных пунктов: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с.Кагальник – административный центр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пос.Зеленый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х.Донской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х.Узяк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х.Петровский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По состоянию на 01.0</w:t>
      </w:r>
      <w:r w:rsidR="00E85FD6" w:rsidRPr="00422C03">
        <w:rPr>
          <w:rFonts w:ascii="Times New Roman" w:hAnsi="Times New Roman" w:cs="Times New Roman"/>
          <w:sz w:val="32"/>
          <w:szCs w:val="32"/>
        </w:rPr>
        <w:t>1</w:t>
      </w:r>
      <w:r w:rsidRPr="00422C03">
        <w:rPr>
          <w:rFonts w:ascii="Times New Roman" w:hAnsi="Times New Roman" w:cs="Times New Roman"/>
          <w:sz w:val="32"/>
          <w:szCs w:val="32"/>
        </w:rPr>
        <w:t>.201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Pr="00422C03">
        <w:rPr>
          <w:rFonts w:ascii="Times New Roman" w:hAnsi="Times New Roman" w:cs="Times New Roman"/>
          <w:sz w:val="32"/>
          <w:szCs w:val="32"/>
        </w:rPr>
        <w:t xml:space="preserve"> г. численность населения составляет </w:t>
      </w:r>
      <w:r w:rsidRPr="009F47F0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E85FD6" w:rsidRPr="009F47F0">
        <w:rPr>
          <w:rFonts w:ascii="Times New Roman" w:hAnsi="Times New Roman" w:cs="Times New Roman"/>
          <w:color w:val="FF0000"/>
          <w:sz w:val="32"/>
          <w:szCs w:val="32"/>
        </w:rPr>
        <w:t>526</w:t>
      </w:r>
      <w:r w:rsidRPr="00422C03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Площадь территории поселения составляет 8030 га.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На территории поселения находятся следующие социально-значимые объекты: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- 1 общеобразовательная школа;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AF23C6" w:rsidRPr="00422C03">
        <w:rPr>
          <w:rFonts w:ascii="Times New Roman" w:hAnsi="Times New Roman" w:cs="Times New Roman"/>
          <w:sz w:val="32"/>
          <w:szCs w:val="32"/>
        </w:rPr>
        <w:t>3</w:t>
      </w:r>
      <w:r w:rsidRPr="00422C03">
        <w:rPr>
          <w:rFonts w:ascii="Times New Roman" w:hAnsi="Times New Roman" w:cs="Times New Roman"/>
          <w:sz w:val="32"/>
          <w:szCs w:val="32"/>
        </w:rPr>
        <w:t xml:space="preserve"> детских сада;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- 3 фельдшерско-акушерских пункт</w:t>
      </w:r>
      <w:r w:rsidR="00384F41" w:rsidRPr="00422C03">
        <w:rPr>
          <w:rFonts w:ascii="Times New Roman" w:hAnsi="Times New Roman" w:cs="Times New Roman"/>
          <w:sz w:val="32"/>
          <w:szCs w:val="32"/>
        </w:rPr>
        <w:t>а</w:t>
      </w:r>
      <w:r w:rsidRPr="00422C03">
        <w:rPr>
          <w:rFonts w:ascii="Times New Roman" w:hAnsi="Times New Roman" w:cs="Times New Roman"/>
          <w:sz w:val="32"/>
          <w:szCs w:val="32"/>
        </w:rPr>
        <w:t>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- 1 врачебная амбулатория;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lastRenderedPageBreak/>
        <w:tab/>
        <w:t>- 1 дом культуры;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 xml:space="preserve">- школа искусств; 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центр детского творчества;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детская спортивная школа;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почта;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торговые предприятия;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аптеки;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- 2 сельхозпредприятия;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- 1 АЗС</w:t>
      </w:r>
      <w:r w:rsidR="00A75549" w:rsidRPr="00422C03">
        <w:rPr>
          <w:rFonts w:ascii="Times New Roman" w:hAnsi="Times New Roman" w:cs="Times New Roman"/>
          <w:sz w:val="32"/>
          <w:szCs w:val="32"/>
        </w:rPr>
        <w:t>;</w:t>
      </w:r>
    </w:p>
    <w:p w:rsidR="00A75549" w:rsidRPr="00422C03" w:rsidRDefault="00A7554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детский развлекательный центр «Улыбка»</w:t>
      </w:r>
    </w:p>
    <w:p w:rsidR="003629EC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Общая протяженность внутрипоселковых автомобильных дорог Кагальницкого сельского поселения составляет 42 км, из них: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с асфальтобетонным покрытием – 14,8 км;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без покрытия – 27,2 км.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 xml:space="preserve">По территории Кагальницкого сельского поселения проходит </w:t>
      </w:r>
      <w:r w:rsidR="00AF23C6" w:rsidRPr="00422C03">
        <w:rPr>
          <w:rFonts w:ascii="Times New Roman" w:hAnsi="Times New Roman" w:cs="Times New Roman"/>
          <w:sz w:val="32"/>
          <w:szCs w:val="32"/>
        </w:rPr>
        <w:t xml:space="preserve">областная </w:t>
      </w:r>
      <w:r w:rsidRPr="00422C03">
        <w:rPr>
          <w:rFonts w:ascii="Times New Roman" w:hAnsi="Times New Roman" w:cs="Times New Roman"/>
          <w:sz w:val="32"/>
          <w:szCs w:val="32"/>
        </w:rPr>
        <w:t xml:space="preserve">дорога Азов-Ейск протяженностью </w:t>
      </w:r>
      <w:r w:rsidR="00AF23C6" w:rsidRPr="00422C03">
        <w:rPr>
          <w:rFonts w:ascii="Times New Roman" w:hAnsi="Times New Roman" w:cs="Times New Roman"/>
          <w:sz w:val="32"/>
          <w:szCs w:val="32"/>
        </w:rPr>
        <w:t>43</w:t>
      </w:r>
      <w:r w:rsidRPr="00422C03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На балансе администрации Кагальницкого сельского поселения стоят 1</w:t>
      </w:r>
      <w:r w:rsidR="00384F41" w:rsidRPr="00422C03">
        <w:rPr>
          <w:rFonts w:ascii="Times New Roman" w:hAnsi="Times New Roman" w:cs="Times New Roman"/>
          <w:sz w:val="32"/>
          <w:szCs w:val="32"/>
        </w:rPr>
        <w:t>2</w:t>
      </w:r>
      <w:r w:rsidRPr="00422C03">
        <w:rPr>
          <w:rFonts w:ascii="Times New Roman" w:hAnsi="Times New Roman" w:cs="Times New Roman"/>
          <w:sz w:val="32"/>
          <w:szCs w:val="32"/>
        </w:rPr>
        <w:t xml:space="preserve"> объектов социального назначения в том числе: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водомерный узел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 xml:space="preserve">- памятники </w:t>
      </w:r>
      <w:r w:rsidR="00AF23C6" w:rsidRPr="00422C03">
        <w:rPr>
          <w:rFonts w:ascii="Times New Roman" w:hAnsi="Times New Roman" w:cs="Times New Roman"/>
          <w:sz w:val="32"/>
          <w:szCs w:val="32"/>
        </w:rPr>
        <w:t>3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мемориал погибшим воинам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сквер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кладбище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котельные 2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зтп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теплосети 1</w:t>
      </w:r>
    </w:p>
    <w:p w:rsidR="002259FC" w:rsidRPr="00422C03" w:rsidRDefault="002259F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lastRenderedPageBreak/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</w:t>
      </w:r>
      <w:r w:rsidR="003B3396" w:rsidRPr="00422C03">
        <w:rPr>
          <w:rFonts w:ascii="Times New Roman" w:hAnsi="Times New Roman" w:cs="Times New Roman"/>
          <w:sz w:val="32"/>
          <w:szCs w:val="32"/>
        </w:rPr>
        <w:t>,</w:t>
      </w:r>
      <w:r w:rsidRPr="00422C03">
        <w:rPr>
          <w:rFonts w:ascii="Times New Roman" w:hAnsi="Times New Roman" w:cs="Times New Roman"/>
          <w:sz w:val="32"/>
          <w:szCs w:val="32"/>
        </w:rPr>
        <w:t xml:space="preserve">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:rsidR="00721B34" w:rsidRDefault="00721B3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Исполнение бюджета Кагальницкого сельского</w:t>
      </w:r>
      <w:r w:rsidR="001B538B">
        <w:rPr>
          <w:rFonts w:ascii="Times New Roman" w:hAnsi="Times New Roman" w:cs="Times New Roman"/>
          <w:sz w:val="32"/>
          <w:szCs w:val="32"/>
        </w:rPr>
        <w:t xml:space="preserve"> поселения Азовского района за полугодие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="001B538B">
        <w:rPr>
          <w:rFonts w:ascii="Times New Roman" w:hAnsi="Times New Roman" w:cs="Times New Roman"/>
          <w:sz w:val="32"/>
          <w:szCs w:val="32"/>
        </w:rPr>
        <w:t xml:space="preserve"> года составило  по доходам 64</w:t>
      </w:r>
      <w:r w:rsidR="009F47F0">
        <w:rPr>
          <w:rFonts w:ascii="Times New Roman" w:hAnsi="Times New Roman" w:cs="Times New Roman"/>
          <w:sz w:val="32"/>
          <w:szCs w:val="32"/>
        </w:rPr>
        <w:t>53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8</w:t>
      </w:r>
      <w:r w:rsidR="001B538B">
        <w:rPr>
          <w:rFonts w:ascii="Times New Roman" w:hAnsi="Times New Roman" w:cs="Times New Roman"/>
          <w:sz w:val="32"/>
          <w:szCs w:val="32"/>
        </w:rPr>
        <w:t xml:space="preserve"> тысяч рублей, или 3</w:t>
      </w:r>
      <w:r w:rsidR="009F47F0">
        <w:rPr>
          <w:rFonts w:ascii="Times New Roman" w:hAnsi="Times New Roman" w:cs="Times New Roman"/>
          <w:sz w:val="32"/>
          <w:szCs w:val="32"/>
        </w:rPr>
        <w:t>7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5</w:t>
      </w:r>
      <w:r w:rsidR="001B538B">
        <w:rPr>
          <w:rFonts w:ascii="Times New Roman" w:hAnsi="Times New Roman" w:cs="Times New Roman"/>
          <w:sz w:val="32"/>
          <w:szCs w:val="32"/>
        </w:rPr>
        <w:t xml:space="preserve"> процента к годовому плану, и по расходам </w:t>
      </w:r>
      <w:r w:rsidR="009F47F0">
        <w:rPr>
          <w:rFonts w:ascii="Times New Roman" w:hAnsi="Times New Roman" w:cs="Times New Roman"/>
          <w:sz w:val="32"/>
          <w:szCs w:val="32"/>
        </w:rPr>
        <w:t>6690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6</w:t>
      </w:r>
      <w:r w:rsidR="001B538B">
        <w:rPr>
          <w:rFonts w:ascii="Times New Roman" w:hAnsi="Times New Roman" w:cs="Times New Roman"/>
          <w:sz w:val="32"/>
          <w:szCs w:val="32"/>
        </w:rPr>
        <w:t xml:space="preserve"> тысяч рублей, или </w:t>
      </w:r>
      <w:r w:rsidR="009F47F0">
        <w:rPr>
          <w:rFonts w:ascii="Times New Roman" w:hAnsi="Times New Roman" w:cs="Times New Roman"/>
          <w:sz w:val="32"/>
          <w:szCs w:val="32"/>
        </w:rPr>
        <w:t>38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="001B538B">
        <w:rPr>
          <w:rFonts w:ascii="Times New Roman" w:hAnsi="Times New Roman" w:cs="Times New Roman"/>
          <w:sz w:val="32"/>
          <w:szCs w:val="32"/>
        </w:rPr>
        <w:t xml:space="preserve"> процента к плану года. </w:t>
      </w:r>
      <w:r w:rsidR="009F47F0">
        <w:rPr>
          <w:rFonts w:ascii="Times New Roman" w:hAnsi="Times New Roman" w:cs="Times New Roman"/>
          <w:sz w:val="32"/>
          <w:szCs w:val="32"/>
        </w:rPr>
        <w:t>Дефицит</w:t>
      </w:r>
      <w:r w:rsidR="001B538B">
        <w:rPr>
          <w:rFonts w:ascii="Times New Roman" w:hAnsi="Times New Roman" w:cs="Times New Roman"/>
          <w:sz w:val="32"/>
          <w:szCs w:val="32"/>
        </w:rPr>
        <w:t xml:space="preserve"> по итогам полугодия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="001B538B">
        <w:rPr>
          <w:rFonts w:ascii="Times New Roman" w:hAnsi="Times New Roman" w:cs="Times New Roman"/>
          <w:sz w:val="32"/>
          <w:szCs w:val="32"/>
        </w:rPr>
        <w:t xml:space="preserve"> года составил</w:t>
      </w:r>
      <w:r w:rsidR="00897084">
        <w:rPr>
          <w:rFonts w:ascii="Times New Roman" w:hAnsi="Times New Roman" w:cs="Times New Roman"/>
          <w:sz w:val="32"/>
          <w:szCs w:val="32"/>
        </w:rPr>
        <w:t xml:space="preserve"> </w:t>
      </w:r>
      <w:r w:rsidR="009F47F0">
        <w:rPr>
          <w:rFonts w:ascii="Times New Roman" w:hAnsi="Times New Roman" w:cs="Times New Roman"/>
          <w:sz w:val="32"/>
          <w:szCs w:val="32"/>
        </w:rPr>
        <w:t>236</w:t>
      </w:r>
      <w:r w:rsidR="00897084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8</w:t>
      </w:r>
      <w:r w:rsidR="00897084">
        <w:rPr>
          <w:rFonts w:ascii="Times New Roman" w:hAnsi="Times New Roman" w:cs="Times New Roman"/>
          <w:sz w:val="32"/>
          <w:szCs w:val="32"/>
        </w:rPr>
        <w:t xml:space="preserve"> тысяч рублей. По сравнению с аналогичным периодом прошлого года доходы увеличились на </w:t>
      </w:r>
      <w:r w:rsidR="009F47F0">
        <w:rPr>
          <w:rFonts w:ascii="Times New Roman" w:hAnsi="Times New Roman" w:cs="Times New Roman"/>
          <w:sz w:val="32"/>
          <w:szCs w:val="32"/>
        </w:rPr>
        <w:t>27</w:t>
      </w:r>
      <w:r w:rsidR="00897084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4</w:t>
      </w:r>
      <w:r w:rsidR="00897084">
        <w:rPr>
          <w:rFonts w:ascii="Times New Roman" w:hAnsi="Times New Roman" w:cs="Times New Roman"/>
          <w:sz w:val="32"/>
          <w:szCs w:val="32"/>
        </w:rPr>
        <w:t xml:space="preserve"> тысяч рублей или на 0,</w:t>
      </w:r>
      <w:r w:rsidR="009F47F0">
        <w:rPr>
          <w:rFonts w:ascii="Times New Roman" w:hAnsi="Times New Roman" w:cs="Times New Roman"/>
          <w:sz w:val="32"/>
          <w:szCs w:val="32"/>
        </w:rPr>
        <w:t>4</w:t>
      </w:r>
      <w:r w:rsidR="00897084">
        <w:rPr>
          <w:rFonts w:ascii="Times New Roman" w:hAnsi="Times New Roman" w:cs="Times New Roman"/>
          <w:sz w:val="32"/>
          <w:szCs w:val="32"/>
        </w:rPr>
        <w:t xml:space="preserve"> процента.</w:t>
      </w:r>
    </w:p>
    <w:p w:rsidR="00897084" w:rsidRDefault="0089708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Показатели бюджета Кагальницкого сельского поселения Азовского района за полугодие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 прилагаются.</w:t>
      </w:r>
    </w:p>
    <w:p w:rsidR="00B342E9" w:rsidRDefault="0089708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Налоговые и неналоговые доходы бюджета Кагальницкого сельского поселения Азовского района </w:t>
      </w:r>
      <w:r w:rsidR="0071281F">
        <w:rPr>
          <w:rFonts w:ascii="Times New Roman" w:hAnsi="Times New Roman" w:cs="Times New Roman"/>
          <w:sz w:val="32"/>
          <w:szCs w:val="32"/>
        </w:rPr>
        <w:t xml:space="preserve">исполнены в сумме </w:t>
      </w:r>
      <w:r w:rsidR="009F47F0">
        <w:rPr>
          <w:rFonts w:ascii="Times New Roman" w:hAnsi="Times New Roman" w:cs="Times New Roman"/>
          <w:sz w:val="32"/>
          <w:szCs w:val="32"/>
        </w:rPr>
        <w:t>3071</w:t>
      </w:r>
      <w:r w:rsidR="0071281F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1</w:t>
      </w:r>
      <w:r w:rsidR="0071281F">
        <w:rPr>
          <w:rFonts w:ascii="Times New Roman" w:hAnsi="Times New Roman" w:cs="Times New Roman"/>
          <w:sz w:val="32"/>
          <w:szCs w:val="32"/>
        </w:rPr>
        <w:t xml:space="preserve"> тысяч рублей, или 2</w:t>
      </w:r>
      <w:r w:rsidR="009F47F0">
        <w:rPr>
          <w:rFonts w:ascii="Times New Roman" w:hAnsi="Times New Roman" w:cs="Times New Roman"/>
          <w:sz w:val="32"/>
          <w:szCs w:val="32"/>
        </w:rPr>
        <w:t>6</w:t>
      </w:r>
      <w:r w:rsidR="0071281F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8</w:t>
      </w:r>
      <w:r w:rsidR="0071281F">
        <w:rPr>
          <w:rFonts w:ascii="Times New Roman" w:hAnsi="Times New Roman" w:cs="Times New Roman"/>
          <w:sz w:val="32"/>
          <w:szCs w:val="32"/>
        </w:rPr>
        <w:t xml:space="preserve"> процента к годовым плановым назначениям. По итогам полугодия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="0071281F">
        <w:rPr>
          <w:rFonts w:ascii="Times New Roman" w:hAnsi="Times New Roman" w:cs="Times New Roman"/>
          <w:sz w:val="32"/>
          <w:szCs w:val="32"/>
        </w:rPr>
        <w:t xml:space="preserve"> года бюджет Кагальницкого сельского поселения</w:t>
      </w:r>
      <w:r w:rsidR="00DE6755">
        <w:rPr>
          <w:rFonts w:ascii="Times New Roman" w:hAnsi="Times New Roman" w:cs="Times New Roman"/>
          <w:sz w:val="32"/>
          <w:szCs w:val="32"/>
        </w:rPr>
        <w:t xml:space="preserve"> Азовского района в части налоговых и неналоговых доходов план перевыполнен на общую сумму </w:t>
      </w:r>
      <w:r w:rsidR="009F47F0">
        <w:rPr>
          <w:rFonts w:ascii="Times New Roman" w:hAnsi="Times New Roman" w:cs="Times New Roman"/>
          <w:sz w:val="32"/>
          <w:szCs w:val="32"/>
        </w:rPr>
        <w:t>21</w:t>
      </w:r>
      <w:r w:rsidR="00DE6755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2</w:t>
      </w:r>
      <w:r w:rsidR="00DE6755">
        <w:rPr>
          <w:rFonts w:ascii="Times New Roman" w:hAnsi="Times New Roman" w:cs="Times New Roman"/>
          <w:sz w:val="32"/>
          <w:szCs w:val="32"/>
        </w:rPr>
        <w:t xml:space="preserve"> тысяч рублей.</w:t>
      </w:r>
      <w:r w:rsidR="00B342E9">
        <w:rPr>
          <w:rFonts w:ascii="Times New Roman" w:hAnsi="Times New Roman" w:cs="Times New Roman"/>
          <w:sz w:val="32"/>
          <w:szCs w:val="32"/>
        </w:rPr>
        <w:t xml:space="preserve"> В том числе: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налогу на доходы физических лиц – </w:t>
      </w:r>
      <w:r w:rsidR="009F47F0">
        <w:rPr>
          <w:rFonts w:ascii="Times New Roman" w:hAnsi="Times New Roman" w:cs="Times New Roman"/>
          <w:sz w:val="32"/>
          <w:szCs w:val="32"/>
        </w:rPr>
        <w:t>67</w:t>
      </w:r>
      <w:r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единому сельскохозяйственному налогу – </w:t>
      </w:r>
      <w:r w:rsidR="009F47F0">
        <w:rPr>
          <w:rFonts w:ascii="Times New Roman" w:hAnsi="Times New Roman" w:cs="Times New Roman"/>
          <w:sz w:val="32"/>
          <w:szCs w:val="32"/>
        </w:rPr>
        <w:t>74</w:t>
      </w:r>
      <w:r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B342E9" w:rsidRDefault="009F47F0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налогу на имущество физических лиц 7</w:t>
      </w:r>
      <w:r w:rsidR="00B342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1</w:t>
      </w:r>
      <w:r w:rsidR="00B342E9"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B342E9" w:rsidRDefault="009F47F0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оказания платных услуг (работ) и компенсации затрат государства</w:t>
      </w:r>
      <w:r w:rsidR="00B342E9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4</w:t>
      </w:r>
      <w:r w:rsidR="00B342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2</w:t>
      </w:r>
      <w:r w:rsidR="00B342E9">
        <w:rPr>
          <w:rFonts w:ascii="Times New Roman" w:hAnsi="Times New Roman" w:cs="Times New Roman"/>
          <w:sz w:val="32"/>
          <w:szCs w:val="32"/>
        </w:rPr>
        <w:t xml:space="preserve"> тыс. руб.,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Общая недоимка составила </w:t>
      </w:r>
      <w:r w:rsidR="009F47F0">
        <w:rPr>
          <w:rFonts w:ascii="Times New Roman" w:hAnsi="Times New Roman" w:cs="Times New Roman"/>
          <w:sz w:val="32"/>
          <w:szCs w:val="32"/>
        </w:rPr>
        <w:t>133</w:t>
      </w:r>
      <w:r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тыс. руб., из них : </w:t>
      </w:r>
    </w:p>
    <w:p w:rsidR="009F47F0" w:rsidRDefault="009F47F0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гос.пошлины на 7,1 тыс. руб.</w:t>
      </w:r>
    </w:p>
    <w:p w:rsidR="009F47F0" w:rsidRDefault="009F47F0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доходу от сдачи в аренду имущества – 56,8 т.руб.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земельному налогу – </w:t>
      </w:r>
      <w:r w:rsidR="009F47F0">
        <w:rPr>
          <w:rFonts w:ascii="Times New Roman" w:hAnsi="Times New Roman" w:cs="Times New Roman"/>
          <w:sz w:val="32"/>
          <w:szCs w:val="32"/>
        </w:rPr>
        <w:t>68</w:t>
      </w:r>
      <w:r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Безвозмездные поступления за полугодие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 составили </w:t>
      </w:r>
      <w:r w:rsidR="009F47F0">
        <w:rPr>
          <w:rFonts w:ascii="Times New Roman" w:hAnsi="Times New Roman" w:cs="Times New Roman"/>
          <w:sz w:val="32"/>
          <w:szCs w:val="32"/>
        </w:rPr>
        <w:t>3382</w:t>
      </w:r>
      <w:r>
        <w:rPr>
          <w:rFonts w:ascii="Times New Roman" w:hAnsi="Times New Roman" w:cs="Times New Roman"/>
          <w:sz w:val="32"/>
          <w:szCs w:val="32"/>
        </w:rPr>
        <w:t>,</w:t>
      </w:r>
      <w:r w:rsidR="00BF5BF4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направления расходов бюджета Кагальницкого сельского поселения Азовского района за полугодие 201</w:t>
      </w:r>
      <w:r w:rsidR="00BF5BF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года: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благоустройство территории – 14</w:t>
      </w:r>
      <w:r w:rsidR="00BF5BF4">
        <w:rPr>
          <w:rFonts w:ascii="Times New Roman" w:hAnsi="Times New Roman" w:cs="Times New Roman"/>
          <w:sz w:val="32"/>
          <w:szCs w:val="32"/>
        </w:rPr>
        <w:t>83</w:t>
      </w:r>
      <w:r w:rsidR="006E0F4B">
        <w:rPr>
          <w:rFonts w:ascii="Times New Roman" w:hAnsi="Times New Roman" w:cs="Times New Roman"/>
          <w:sz w:val="32"/>
          <w:szCs w:val="32"/>
        </w:rPr>
        <w:t>,</w:t>
      </w:r>
      <w:r w:rsidR="00BF5BF4">
        <w:rPr>
          <w:rFonts w:ascii="Times New Roman" w:hAnsi="Times New Roman" w:cs="Times New Roman"/>
          <w:sz w:val="32"/>
          <w:szCs w:val="32"/>
        </w:rPr>
        <w:t>2</w:t>
      </w:r>
      <w:r w:rsidR="006E0F4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DD1ED8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благоустройство территории.</w:t>
      </w:r>
    </w:p>
    <w:p w:rsidR="00DD1ED8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эти цели за полугодие 201</w:t>
      </w:r>
      <w:r w:rsidR="000E3DE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 направлено </w:t>
      </w:r>
      <w:r w:rsidR="000E3DE8">
        <w:rPr>
          <w:rFonts w:ascii="Times New Roman" w:hAnsi="Times New Roman" w:cs="Times New Roman"/>
          <w:sz w:val="32"/>
          <w:szCs w:val="32"/>
        </w:rPr>
        <w:t>1436</w:t>
      </w:r>
      <w:r>
        <w:rPr>
          <w:rFonts w:ascii="Times New Roman" w:hAnsi="Times New Roman" w:cs="Times New Roman"/>
          <w:sz w:val="32"/>
          <w:szCs w:val="32"/>
        </w:rPr>
        <w:t>,</w:t>
      </w:r>
      <w:r w:rsidR="000E3DE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DD1ED8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на благоустройство </w:t>
      </w:r>
      <w:r w:rsidR="000E3DE8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,</w:t>
      </w:r>
      <w:r w:rsidR="000E3DE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% всех расходов.</w:t>
      </w:r>
    </w:p>
    <w:p w:rsidR="00247D88" w:rsidRPr="00247D88" w:rsidRDefault="00422C03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 xml:space="preserve">Древонасаждение: </w:t>
      </w:r>
      <w:r w:rsidR="00247D88" w:rsidRPr="00247D88">
        <w:rPr>
          <w:rFonts w:ascii="Times New Roman" w:hAnsi="Times New Roman" w:cs="Times New Roman"/>
          <w:sz w:val="32"/>
          <w:szCs w:val="32"/>
        </w:rPr>
        <w:t>Традиционно, из года в год,  на территории сельского поселения проводятся месячник по благоустройству с проведением общего субботника, а также единый День древонасаждения. По итогам весеннего месячника по благоустройству с привлечением сотрудников бюджетных организаций и небезразличных граждан нашего села были проведены мероприятия по уборке территории сельского поселения, покраске отдельных элементов благоустройства и осветительных опор, побелки зеленых насаждений которые выразились в следующих цифрах: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вывезено различного мусора около 320 метров кубических;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окрашено 40 осветительных опор;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побелено более 450 деревьев в общественных местах и местах массового посещения гражданами.</w:t>
      </w:r>
    </w:p>
    <w:p w:rsidR="00247D88" w:rsidRPr="00247D88" w:rsidRDefault="00247D88" w:rsidP="009662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lastRenderedPageBreak/>
        <w:t>В единый день Древонасаждения было высажено 20 туй восточных</w:t>
      </w:r>
      <w:r w:rsidR="009662F1">
        <w:rPr>
          <w:rFonts w:ascii="Times New Roman" w:hAnsi="Times New Roman" w:cs="Times New Roman"/>
          <w:sz w:val="32"/>
          <w:szCs w:val="32"/>
        </w:rPr>
        <w:t xml:space="preserve"> на мемориале Павшим воинам погибших, 3 сосны ДЦТ (Уланкин Н.В.)</w:t>
      </w:r>
      <w:r w:rsidRPr="00247D88">
        <w:rPr>
          <w:rFonts w:ascii="Times New Roman" w:hAnsi="Times New Roman" w:cs="Times New Roman"/>
          <w:sz w:val="32"/>
          <w:szCs w:val="32"/>
        </w:rPr>
        <w:t>,</w:t>
      </w:r>
      <w:r w:rsidR="009662F1">
        <w:rPr>
          <w:rFonts w:ascii="Times New Roman" w:hAnsi="Times New Roman" w:cs="Times New Roman"/>
          <w:sz w:val="32"/>
          <w:szCs w:val="32"/>
        </w:rPr>
        <w:t xml:space="preserve"> 2 сосны детский сад «Ручеек» (Воронцова Л.Г.), 1 сосна «Довер</w:t>
      </w:r>
      <w:r w:rsidR="00B074E7">
        <w:rPr>
          <w:rFonts w:ascii="Times New Roman" w:hAnsi="Times New Roman" w:cs="Times New Roman"/>
          <w:sz w:val="32"/>
          <w:szCs w:val="32"/>
        </w:rPr>
        <w:t>ие</w:t>
      </w:r>
      <w:r w:rsidR="009662F1">
        <w:rPr>
          <w:rFonts w:ascii="Times New Roman" w:hAnsi="Times New Roman" w:cs="Times New Roman"/>
          <w:sz w:val="32"/>
          <w:szCs w:val="32"/>
        </w:rPr>
        <w:t>», 5 лип аллея выпускников СОШ – всего уже 6 аллей.</w:t>
      </w:r>
      <w:r w:rsidRPr="00247D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7D88" w:rsidRPr="00247D88" w:rsidRDefault="00247D88" w:rsidP="00247D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В рамках реализации полномочий по содержанию и ремонту муниципальных автомобильных дорог и обеспечению безопасности дорожного движения были проведены мероприятия по ремонту асфальтового дорожного полотна и устранению ямочной неровности по улицам: Свободы, Спуск Мостовой, Мира, Советская, Карла Маркса . Будет продолжен ремонт дорожного полотна по улицам: Кирова, Дзержинского, Тельмана.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Согласно актов обследования автомобильных дорог и заявок граждан запланировано профилирование и устранение ямочных неровностей на грунтовых автомобильных дорогах по следующим улицам: Азовская, Крупской, Кооперативной, Мира, Красноармейской, Чехова, М.Горького, Ломоносова, Пушкина,  пер. Степной, в районе МКД Пролетарская, 82, Советская, 62.</w:t>
      </w:r>
      <w:r w:rsidR="009662F1">
        <w:rPr>
          <w:rFonts w:ascii="Times New Roman" w:hAnsi="Times New Roman" w:cs="Times New Roman"/>
          <w:sz w:val="32"/>
          <w:szCs w:val="32"/>
        </w:rPr>
        <w:t xml:space="preserve"> По просьбе жителей ул.М.Горького</w:t>
      </w:r>
      <w:r w:rsidR="009662F1">
        <w:rPr>
          <w:rFonts w:ascii="Times New Roman" w:hAnsi="Times New Roman" w:cs="Times New Roman"/>
          <w:sz w:val="32"/>
          <w:szCs w:val="32"/>
        </w:rPr>
        <w:tab/>
        <w:t xml:space="preserve"> на предыдущем отчете в апреле месяце было завезено и рагрейдировано 5 машин битого кирпича, а затем еще 3  машины щебня. По ул.Кооперативной произведено щебенение 90 т.</w:t>
      </w:r>
      <w:r w:rsidR="00B074E7">
        <w:rPr>
          <w:rFonts w:ascii="Times New Roman" w:hAnsi="Times New Roman" w:cs="Times New Roman"/>
          <w:sz w:val="32"/>
          <w:szCs w:val="32"/>
        </w:rPr>
        <w:t xml:space="preserve"> С привлечением благотворительной помощи.</w:t>
      </w:r>
    </w:p>
    <w:p w:rsidR="00247D88" w:rsidRPr="00247D88" w:rsidRDefault="00247D88" w:rsidP="009662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Проведены мероприятия по обеспечению безопасности дорожного движения: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обустроен пешеходный переход на пересечении улиц Советская и Свободы;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нанесена горизонтальная разметка на установленных ранее пешеходных переходах.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lastRenderedPageBreak/>
        <w:t>Запланированы мероприятия по обеспечению безопасности дорожного движения: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обустройство дополнительного пешеходного перехода на пересечении улиц Свободы и Октябрьская;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установка дополнительных дорожных знаков на улицах: Кирова, Спуск Мостовой, Советская;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 xml:space="preserve">- обновление горизонтальной дорожной разметки на имеющихся искусственных неровностях(«лежачих полицейских») и установленных ранее пешеходных переходах. </w:t>
      </w:r>
    </w:p>
    <w:p w:rsidR="000B4FD4" w:rsidRDefault="000B4FD4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Весьма значимым событием в апреле месяце стал ремонт памятника воинам погибшим в годы ВОВ и всего мемориала в целом, с привлечением спонсорских средств более чем </w:t>
      </w:r>
      <w:r w:rsidR="00B074E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 тыс.руб.</w:t>
      </w:r>
    </w:p>
    <w:p w:rsidR="00247D88" w:rsidRPr="00247D88" w:rsidRDefault="00247D88" w:rsidP="00247D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В первом полугодии 2019 года продолжена начатая в 2017 году работа по созданию благоприятных и комфортных условий для проживания наших сельчан. К 1</w:t>
      </w:r>
      <w:r w:rsidR="00B074E7">
        <w:rPr>
          <w:rFonts w:ascii="Times New Roman" w:hAnsi="Times New Roman" w:cs="Times New Roman"/>
          <w:sz w:val="32"/>
          <w:szCs w:val="32"/>
        </w:rPr>
        <w:t>2</w:t>
      </w:r>
      <w:r w:rsidRPr="00247D88">
        <w:rPr>
          <w:rFonts w:ascii="Times New Roman" w:hAnsi="Times New Roman" w:cs="Times New Roman"/>
          <w:sz w:val="32"/>
          <w:szCs w:val="32"/>
        </w:rPr>
        <w:t xml:space="preserve"> ранее установленным детским площадкам добавилось еще две, которые были установлены на территории дет. садика «Родничок» и на ул. М.Горького. </w:t>
      </w:r>
      <w:r w:rsidR="00B074E7">
        <w:rPr>
          <w:rFonts w:ascii="Times New Roman" w:hAnsi="Times New Roman" w:cs="Times New Roman"/>
          <w:sz w:val="32"/>
          <w:szCs w:val="32"/>
        </w:rPr>
        <w:t xml:space="preserve"> (проведен субботник). (Помощь Петренко Ю.М. – песок, грунт и т.д.)</w:t>
      </w:r>
    </w:p>
    <w:p w:rsidR="00E43907" w:rsidRDefault="00E4390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Непременно советуемся с общественностью, привлекаем самих жителей поработать на территории – провести субботник, очистить от растительности, мусора, одним словом создать все условия для установки площадки. И самое</w:t>
      </w:r>
      <w:r w:rsidR="00931249">
        <w:rPr>
          <w:rFonts w:ascii="Times New Roman" w:hAnsi="Times New Roman" w:cs="Times New Roman"/>
          <w:sz w:val="32"/>
          <w:szCs w:val="32"/>
        </w:rPr>
        <w:t xml:space="preserve"> важное следить за целостностью и сохранностью. И естественно они осв</w:t>
      </w:r>
      <w:r w:rsidR="0046742C">
        <w:rPr>
          <w:rFonts w:ascii="Times New Roman" w:hAnsi="Times New Roman" w:cs="Times New Roman"/>
          <w:sz w:val="32"/>
          <w:szCs w:val="32"/>
        </w:rPr>
        <w:t>я</w:t>
      </w:r>
      <w:r w:rsidR="00931249">
        <w:rPr>
          <w:rFonts w:ascii="Times New Roman" w:hAnsi="Times New Roman" w:cs="Times New Roman"/>
          <w:sz w:val="32"/>
          <w:szCs w:val="32"/>
        </w:rPr>
        <w:t>щ</w:t>
      </w:r>
      <w:r w:rsidR="0046742C">
        <w:rPr>
          <w:rFonts w:ascii="Times New Roman" w:hAnsi="Times New Roman" w:cs="Times New Roman"/>
          <w:sz w:val="32"/>
          <w:szCs w:val="32"/>
        </w:rPr>
        <w:t>а</w:t>
      </w:r>
      <w:r w:rsidR="00931249">
        <w:rPr>
          <w:rFonts w:ascii="Times New Roman" w:hAnsi="Times New Roman" w:cs="Times New Roman"/>
          <w:sz w:val="32"/>
          <w:szCs w:val="32"/>
        </w:rPr>
        <w:t>ются.</w:t>
      </w:r>
      <w:r w:rsidR="00C92E6F">
        <w:rPr>
          <w:rFonts w:ascii="Times New Roman" w:hAnsi="Times New Roman" w:cs="Times New Roman"/>
          <w:sz w:val="32"/>
          <w:szCs w:val="32"/>
        </w:rPr>
        <w:t xml:space="preserve"> Кстати, уже в этом году обновили подвозом по 15 тонн песка на детские площадки по ул.Пролетарская, 59, № 73,              № 76. Также отсыпано песком по 1 машине места для отдыха по ул.Мостовой Спуск и ул.Ломоносова.</w:t>
      </w:r>
    </w:p>
    <w:p w:rsidR="00C92E6F" w:rsidRDefault="00C92E6F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7D88" w:rsidRDefault="00247D88" w:rsidP="00247D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lastRenderedPageBreak/>
        <w:t>Одним из вопросов, который постоянно актуален для сельского поселения, -вопрос электроснабжения и освещения улиц в темное время. Мы постоянно работаем как над увеличением количества точек освещения так и над повышением эффективности их работы. С начала 2019 года установлено 11 новых светильников. Причем установленные светильники- это усовершенствованные осветительные приборы на диодной основе, которые освещают гораздо большую территорию, чем установленные ранее. Проведено техническое обслуживание 104 фонарей с заменой на них ламп освещения на лампы нового образца. Это высокоэффективные, энергосберегающие лампы. Выполняя требования задачи повышения энергоэффективности наружного освещения в дальнейшем будут устанавливаться только такие фонари освещения и замена ламп будет производиться только на энергосберегающие.</w:t>
      </w:r>
    </w:p>
    <w:p w:rsidR="008D3086" w:rsidRPr="00247D88" w:rsidRDefault="008D3086" w:rsidP="00247D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установлено и в наличии 400 светильников, а было 270.</w:t>
      </w:r>
    </w:p>
    <w:p w:rsidR="00247D88" w:rsidRPr="00247D88" w:rsidRDefault="00247D88" w:rsidP="008D30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За первое полугодие 2019 года,  согласно заявлений жителей нашего села, персоналом Азовского РЭС были проведены технические мероприятия и выполнены следующие работы: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замена аварийных, деформированных и старых опор линий электропередач- 12 шт.;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замена поврежденных линий электропередач- 1000 метров;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техническое обслуживание 8 КТП (трансформаторов):</w:t>
      </w:r>
    </w:p>
    <w:p w:rsidR="00247D88" w:rsidRPr="00247D88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>- обрезка древесно- кустарниковой растительности- 1,2 Га.</w:t>
      </w:r>
    </w:p>
    <w:p w:rsidR="00DB7DD0" w:rsidRDefault="00DB7DD0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Проведена диратизация на </w:t>
      </w:r>
      <w:r w:rsidR="00DA5649">
        <w:rPr>
          <w:rFonts w:ascii="Times New Roman" w:hAnsi="Times New Roman" w:cs="Times New Roman"/>
          <w:sz w:val="32"/>
          <w:szCs w:val="32"/>
        </w:rPr>
        <w:t>10200</w:t>
      </w:r>
      <w:r>
        <w:rPr>
          <w:rFonts w:ascii="Times New Roman" w:hAnsi="Times New Roman" w:cs="Times New Roman"/>
          <w:sz w:val="32"/>
          <w:szCs w:val="32"/>
        </w:rPr>
        <w:t xml:space="preserve"> кв.метров.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всех начал сегодня самым для нас является духовность и особенно это касается подрастающего поколения. Совместно с настоятелем храма Покрова Пресвятой Богородицы в с.Кагальник иереем </w:t>
      </w:r>
      <w:r>
        <w:rPr>
          <w:rFonts w:ascii="Times New Roman" w:hAnsi="Times New Roman" w:cs="Times New Roman"/>
          <w:sz w:val="32"/>
          <w:szCs w:val="32"/>
        </w:rPr>
        <w:lastRenderedPageBreak/>
        <w:t>Николаем Чапким на Рождество Христово было организовано поздравление около 12</w:t>
      </w:r>
      <w:r w:rsidRPr="00313109">
        <w:rPr>
          <w:rFonts w:ascii="Times New Roman" w:hAnsi="Times New Roman" w:cs="Times New Roman"/>
          <w:sz w:val="32"/>
          <w:szCs w:val="32"/>
        </w:rPr>
        <w:t>0 детей.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феврале текущего года отмечался праздник освобождения с Кагальник от немецко-фашистских захватчиков, имеющий огромное значение для военно-патриотического воспитания, была организована полевая кухня.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Также в феврале текущего года проводилась Широкая Масленица с участием школы, детских садов, представителей улиц Пролетарская и Красноармейская, представителями РАН и ТОС – всего 18 (рассказать о желании жителей принять участие).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Также было проведено традиционное мероприятие с чествованием жительниц села в День 8 Марта, с этой целью в ДК был организован концерт.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Особая гордость нашего села – это наши маленькие жители – учащиеся СОШ, Центра творчества, музыкальной школы. Слава о кагальницких музыкантах, танцорах и художниках давно вышла в пределы Донского края. Наши юные таланты участвуют в различных федеральных, региональных и международных конкурсах. А коллектив «Танцевальная капель» под руководством Анны Николаевны Краснокутской Центра детского творчества получил статус «Образцового».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086">
        <w:rPr>
          <w:rFonts w:ascii="Times New Roman" w:hAnsi="Times New Roman" w:cs="Times New Roman"/>
          <w:sz w:val="32"/>
          <w:szCs w:val="32"/>
        </w:rPr>
        <w:t xml:space="preserve">- Оказана материальная помощь в размере </w:t>
      </w:r>
      <w:r w:rsidR="008D3086">
        <w:rPr>
          <w:rFonts w:ascii="Times New Roman" w:hAnsi="Times New Roman" w:cs="Times New Roman"/>
          <w:sz w:val="32"/>
          <w:szCs w:val="32"/>
        </w:rPr>
        <w:t xml:space="preserve"> 20 тыс. рублей.</w:t>
      </w:r>
    </w:p>
    <w:p w:rsidR="008D3086" w:rsidRDefault="008D3086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 о поддержке и оказании помощи детским учреждениям, хочется отметить, что в июне месяце оказана материальная помощь в размере 30 тыс. рублей Детской школе искусств (Недоруб В.Н.) для пошива костюмов. Также оказана помощь в установке окон и двери в строящемся теплом туалете (ООО ТЭК Богданов А.А.)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Говоря о важных событиях, которые произошли в первом полугодии 2019 г. безусловно следует отметить следующие: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- 9 мая  в Кагальницком сельском поселении прошло мероприятие, посвященное 74-й годовщине Победы в ВОВ. Впервые приняли участие такое количество людей – около 5 тыс. человек. Молебен, бессмертный полк, митинг. Все это вызвало огромный патриотический дух у наших жителей.</w:t>
      </w:r>
    </w:p>
    <w:p w:rsidR="008D3086" w:rsidRDefault="00195D5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году была представлена военная техника, полевая кухня. Был задействован Ростовский Авиа-спортивный клуб ДОСААФ (директор Перепечаев А.В.)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- 22 июня прошло не менее важное событие для нашего села. В день памяти и скорби на митинге в рамках всероссийской патриотической акции «Горсть памяти» была изъяла горсть земли с братского захоронения погибших солдат, защищавших нашу землю. И передана в музей памяти г.Москвы.</w:t>
      </w:r>
    </w:p>
    <w:p w:rsidR="0046742C" w:rsidRDefault="0046742C" w:rsidP="0046742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- 6  июля на традиционном гастрономическом фестивале «Донская уха», нашему поселению была оказана честь представлять Азовский район. Нужно было показать все лучшие традиции гостеприимства, казачества, одним словом все то, чем богат и славен наш край. И мы это с честью продемонстрировали. Слова благодарности хочу выразить Петренко Ю.М. - директору ООО «Плоды Приазовья», </w:t>
      </w:r>
      <w:r w:rsidRPr="00FA6171">
        <w:rPr>
          <w:rFonts w:ascii="Times New Roman" w:hAnsi="Times New Roman" w:cs="Times New Roman"/>
          <w:sz w:val="32"/>
          <w:szCs w:val="32"/>
        </w:rPr>
        <w:t>Научному руководителю  Южного Научного центра РАН  академику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Матишову Геннадию Григорьевичу, предпринимателям –  Колесник Марии Александровне, Олефиренко Николаю Александровичу, Балышевой Ирине Геннадьевне,   Власовой Алле Владимировне  - заместителю директора структурного подразделения «Кагальницкий ЦДК» МБУК СКЦ</w:t>
      </w:r>
    </w:p>
    <w:p w:rsidR="0046742C" w:rsidRDefault="0046742C" w:rsidP="004674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И, конечно же, особенно хочется отметить праздник, который мы все ждем с нетерпением, праздник, который нам особенно  дорог и почитаем, потому что он несет в себе самые высокие ценности – День Семьи, Любви и Верности. В память святых Петра и Февронии. Благодаря отцу Николаю и прихожанам мы окунулись в необыкновенную атмосферу доброжелательности, тепла и радости в этом году уже в 9 раз. И становится традицией дарить подарки, вот мы и подарили нашим сельчанам 2 детские площадки. </w:t>
      </w:r>
    </w:p>
    <w:p w:rsidR="0046742C" w:rsidRPr="0046742C" w:rsidRDefault="0046742C" w:rsidP="004674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42C">
        <w:rPr>
          <w:rFonts w:ascii="Times New Roman" w:hAnsi="Times New Roman" w:cs="Times New Roman"/>
          <w:sz w:val="32"/>
          <w:szCs w:val="32"/>
        </w:rPr>
        <w:t>Хочется также сказать о нашем Территориальном общественном самоуправлении. Поданы заявки на конкурс в Правительство РО на «ЛУЧШИЙ ТОС». Также 18 мая ТОС «Селяночка» Кагальницкого сельского поселения принял участие в региональном Фестивале творческих коллективов в г.Таганроге.</w:t>
      </w:r>
      <w:r w:rsidRPr="0046742C">
        <w:rPr>
          <w:rFonts w:ascii="Times New Roman" w:hAnsi="Times New Roman" w:cs="Times New Roman"/>
        </w:rPr>
        <w:t xml:space="preserve"> </w:t>
      </w:r>
      <w:r w:rsidRPr="0046742C">
        <w:rPr>
          <w:rFonts w:ascii="Times New Roman" w:hAnsi="Times New Roman" w:cs="Times New Roman"/>
          <w:sz w:val="32"/>
          <w:szCs w:val="32"/>
        </w:rPr>
        <w:t>Всего в фестивале приняли участие более 400 человек из 30 разных уголков Ростовской области. Было показано 47 номеров художественной самодеятельности</w:t>
      </w:r>
    </w:p>
    <w:p w:rsidR="00247D88" w:rsidRPr="00247D88" w:rsidRDefault="00247D88" w:rsidP="004674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7D88">
        <w:rPr>
          <w:rFonts w:ascii="Times New Roman" w:hAnsi="Times New Roman" w:cs="Times New Roman"/>
          <w:sz w:val="32"/>
          <w:szCs w:val="32"/>
        </w:rPr>
        <w:t xml:space="preserve">Подготовка к следующему отопительному периоду 2019-2020 года начата и проводится в условиях жесткого дефицита как времени, как финансов, так и специалистов. Несмотря на то, что в прошлом году при непосредственном участии Главы администрации Азовского района В.Н.Бевзюк мы смогли приобрести и установить 2 новых отопительных котла, провели все необходимые технические мероприятия и практические работы по их подключению,- работа предстоит огромная. Запланирована замена тепловых сетей и запорной арматуры, ремонт старых котлов и оборудования котельных.                                                                           </w:t>
      </w:r>
    </w:p>
    <w:p w:rsidR="003D617F" w:rsidRDefault="003D617F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тем сейчас проводится ремонт самих котельных и теплотрассы. Необходимые средства в размере 350 тыс. руб., так же выделены бюджетом сельского поселения. (Рассказать о воде).</w:t>
      </w:r>
    </w:p>
    <w:p w:rsidR="003D617F" w:rsidRDefault="003D617F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Задачи на 201</w:t>
      </w:r>
      <w:r w:rsidR="0046742C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вытекают из тех требований, которые сегодня ставят перед нами Правительство Ростовской области, администрации района – это прежде всего, создание  комфортных условий для проживания наших сельчан: благоустройство территории, улучшение водоснабжения и электроснабжения поселения</w:t>
      </w:r>
      <w:r w:rsidR="001805B0">
        <w:rPr>
          <w:rFonts w:ascii="Times New Roman" w:hAnsi="Times New Roman" w:cs="Times New Roman"/>
          <w:sz w:val="32"/>
          <w:szCs w:val="32"/>
        </w:rPr>
        <w:t>, организация досуга.</w:t>
      </w:r>
    </w:p>
    <w:p w:rsidR="00FB2429" w:rsidRDefault="001805B0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совершенно ясно</w:t>
      </w:r>
      <w:r w:rsidR="00445FD5">
        <w:rPr>
          <w:rFonts w:ascii="Times New Roman" w:hAnsi="Times New Roman" w:cs="Times New Roman"/>
          <w:sz w:val="32"/>
          <w:szCs w:val="32"/>
        </w:rPr>
        <w:t xml:space="preserve"> и четко видим наши  проблемы, знаем какими средствами и способами их надо преодолевать, поэтому верю, что у наших сельчан никуда не пропадет их деловой настрой на перемены к лучшему. Они дальше вместе со всеми ветвями власти будут преображать наше село.</w:t>
      </w:r>
    </w:p>
    <w:sectPr w:rsidR="00FB2429" w:rsidSect="000D3A5B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B1" w:rsidRDefault="003A49B1" w:rsidP="00F622C6">
      <w:pPr>
        <w:spacing w:after="0" w:line="240" w:lineRule="auto"/>
      </w:pPr>
      <w:r>
        <w:separator/>
      </w:r>
    </w:p>
  </w:endnote>
  <w:endnote w:type="continuationSeparator" w:id="1">
    <w:p w:rsidR="003A49B1" w:rsidRDefault="003A49B1" w:rsidP="00F6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B1" w:rsidRDefault="003A49B1" w:rsidP="00F622C6">
      <w:pPr>
        <w:spacing w:after="0" w:line="240" w:lineRule="auto"/>
      </w:pPr>
      <w:r>
        <w:separator/>
      </w:r>
    </w:p>
  </w:footnote>
  <w:footnote w:type="continuationSeparator" w:id="1">
    <w:p w:rsidR="003A49B1" w:rsidRDefault="003A49B1" w:rsidP="00F6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72"/>
      <w:docPartObj>
        <w:docPartGallery w:val="Page Numbers (Top of Page)"/>
        <w:docPartUnique/>
      </w:docPartObj>
    </w:sdtPr>
    <w:sdtContent>
      <w:p w:rsidR="00422C03" w:rsidRDefault="00105981">
        <w:pPr>
          <w:pStyle w:val="a5"/>
          <w:jc w:val="center"/>
        </w:pPr>
        <w:fldSimple w:instr=" PAGE   \* MERGEFORMAT ">
          <w:r w:rsidR="00195D5C">
            <w:rPr>
              <w:noProof/>
            </w:rPr>
            <w:t>9</w:t>
          </w:r>
        </w:fldSimple>
      </w:p>
    </w:sdtContent>
  </w:sdt>
  <w:p w:rsidR="00422C03" w:rsidRDefault="00422C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C2D"/>
    <w:multiLevelType w:val="hybridMultilevel"/>
    <w:tmpl w:val="6A2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4CDB"/>
    <w:multiLevelType w:val="hybridMultilevel"/>
    <w:tmpl w:val="A4641724"/>
    <w:lvl w:ilvl="0" w:tplc="3EDAA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9E5A12"/>
    <w:multiLevelType w:val="hybridMultilevel"/>
    <w:tmpl w:val="30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272"/>
    <w:multiLevelType w:val="hybridMultilevel"/>
    <w:tmpl w:val="B8AE6238"/>
    <w:lvl w:ilvl="0" w:tplc="C192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20"/>
    <w:rsid w:val="000264A3"/>
    <w:rsid w:val="000312C5"/>
    <w:rsid w:val="000322B0"/>
    <w:rsid w:val="00035A9A"/>
    <w:rsid w:val="00040C67"/>
    <w:rsid w:val="00043DE1"/>
    <w:rsid w:val="0005093A"/>
    <w:rsid w:val="0006013A"/>
    <w:rsid w:val="00061301"/>
    <w:rsid w:val="00081116"/>
    <w:rsid w:val="00086248"/>
    <w:rsid w:val="000B25A6"/>
    <w:rsid w:val="000B4FD4"/>
    <w:rsid w:val="000D3A5B"/>
    <w:rsid w:val="000D7568"/>
    <w:rsid w:val="000E3DE8"/>
    <w:rsid w:val="000E5BCD"/>
    <w:rsid w:val="000F5A85"/>
    <w:rsid w:val="00105981"/>
    <w:rsid w:val="0011083D"/>
    <w:rsid w:val="00115B86"/>
    <w:rsid w:val="0012051A"/>
    <w:rsid w:val="00122AB7"/>
    <w:rsid w:val="00127017"/>
    <w:rsid w:val="001442EE"/>
    <w:rsid w:val="001502A6"/>
    <w:rsid w:val="0015140E"/>
    <w:rsid w:val="0016279F"/>
    <w:rsid w:val="00172E2F"/>
    <w:rsid w:val="001805B0"/>
    <w:rsid w:val="0018415C"/>
    <w:rsid w:val="00191541"/>
    <w:rsid w:val="00195D5C"/>
    <w:rsid w:val="001A38FA"/>
    <w:rsid w:val="001B538B"/>
    <w:rsid w:val="001D2299"/>
    <w:rsid w:val="001D3AEE"/>
    <w:rsid w:val="001E3299"/>
    <w:rsid w:val="00216C75"/>
    <w:rsid w:val="002259FC"/>
    <w:rsid w:val="00225EC9"/>
    <w:rsid w:val="00236CF5"/>
    <w:rsid w:val="00240DCB"/>
    <w:rsid w:val="00247D88"/>
    <w:rsid w:val="002734BB"/>
    <w:rsid w:val="00283B62"/>
    <w:rsid w:val="00292512"/>
    <w:rsid w:val="00296929"/>
    <w:rsid w:val="002A185F"/>
    <w:rsid w:val="002A1FC1"/>
    <w:rsid w:val="002B18B9"/>
    <w:rsid w:val="002B3D97"/>
    <w:rsid w:val="002C6C25"/>
    <w:rsid w:val="002E1EA2"/>
    <w:rsid w:val="002E2A92"/>
    <w:rsid w:val="003146D0"/>
    <w:rsid w:val="00320BA2"/>
    <w:rsid w:val="00342EB4"/>
    <w:rsid w:val="003601C0"/>
    <w:rsid w:val="00360A78"/>
    <w:rsid w:val="003629EC"/>
    <w:rsid w:val="00376E19"/>
    <w:rsid w:val="00384F41"/>
    <w:rsid w:val="003A49B1"/>
    <w:rsid w:val="003B0474"/>
    <w:rsid w:val="003B3396"/>
    <w:rsid w:val="003C38CE"/>
    <w:rsid w:val="003D617F"/>
    <w:rsid w:val="003E5441"/>
    <w:rsid w:val="003F0790"/>
    <w:rsid w:val="003F4743"/>
    <w:rsid w:val="003F5E6F"/>
    <w:rsid w:val="00422C03"/>
    <w:rsid w:val="00425D20"/>
    <w:rsid w:val="00427B1C"/>
    <w:rsid w:val="0044023D"/>
    <w:rsid w:val="00445FD5"/>
    <w:rsid w:val="00450694"/>
    <w:rsid w:val="00452D55"/>
    <w:rsid w:val="0045482E"/>
    <w:rsid w:val="00461526"/>
    <w:rsid w:val="0046349E"/>
    <w:rsid w:val="00465BA5"/>
    <w:rsid w:val="0046742C"/>
    <w:rsid w:val="00475991"/>
    <w:rsid w:val="0049248D"/>
    <w:rsid w:val="004C162E"/>
    <w:rsid w:val="004D158F"/>
    <w:rsid w:val="004F4930"/>
    <w:rsid w:val="0050585D"/>
    <w:rsid w:val="00506176"/>
    <w:rsid w:val="00515F55"/>
    <w:rsid w:val="0053497F"/>
    <w:rsid w:val="00557375"/>
    <w:rsid w:val="00563038"/>
    <w:rsid w:val="00563F8E"/>
    <w:rsid w:val="0058325F"/>
    <w:rsid w:val="005A07F2"/>
    <w:rsid w:val="005B7D21"/>
    <w:rsid w:val="005C2753"/>
    <w:rsid w:val="00602847"/>
    <w:rsid w:val="00617FC7"/>
    <w:rsid w:val="00625690"/>
    <w:rsid w:val="0062759B"/>
    <w:rsid w:val="0062794D"/>
    <w:rsid w:val="006426D4"/>
    <w:rsid w:val="00643DBF"/>
    <w:rsid w:val="00657F37"/>
    <w:rsid w:val="00685D09"/>
    <w:rsid w:val="00692E1F"/>
    <w:rsid w:val="006950B7"/>
    <w:rsid w:val="006B1414"/>
    <w:rsid w:val="006D090A"/>
    <w:rsid w:val="006E0F4B"/>
    <w:rsid w:val="006E2B33"/>
    <w:rsid w:val="006E5D4C"/>
    <w:rsid w:val="00700959"/>
    <w:rsid w:val="00700B9E"/>
    <w:rsid w:val="00701711"/>
    <w:rsid w:val="00703F86"/>
    <w:rsid w:val="00711246"/>
    <w:rsid w:val="0071281F"/>
    <w:rsid w:val="00721B34"/>
    <w:rsid w:val="00730E0F"/>
    <w:rsid w:val="00730E19"/>
    <w:rsid w:val="00731D90"/>
    <w:rsid w:val="00742655"/>
    <w:rsid w:val="0079654E"/>
    <w:rsid w:val="007970A8"/>
    <w:rsid w:val="007A5A97"/>
    <w:rsid w:val="007B1EAB"/>
    <w:rsid w:val="007C1170"/>
    <w:rsid w:val="007C28D8"/>
    <w:rsid w:val="007D5C44"/>
    <w:rsid w:val="007E6FB6"/>
    <w:rsid w:val="00852BCD"/>
    <w:rsid w:val="0085595C"/>
    <w:rsid w:val="008560B4"/>
    <w:rsid w:val="0086012C"/>
    <w:rsid w:val="008839C8"/>
    <w:rsid w:val="00884280"/>
    <w:rsid w:val="00884F97"/>
    <w:rsid w:val="00897084"/>
    <w:rsid w:val="008A0825"/>
    <w:rsid w:val="008A5CAC"/>
    <w:rsid w:val="008B7DF5"/>
    <w:rsid w:val="008C7F83"/>
    <w:rsid w:val="008D3086"/>
    <w:rsid w:val="008D797A"/>
    <w:rsid w:val="008E53B2"/>
    <w:rsid w:val="00905290"/>
    <w:rsid w:val="00931249"/>
    <w:rsid w:val="00945EF0"/>
    <w:rsid w:val="00947ED3"/>
    <w:rsid w:val="009539CF"/>
    <w:rsid w:val="009662F1"/>
    <w:rsid w:val="00975AFD"/>
    <w:rsid w:val="00975B17"/>
    <w:rsid w:val="00981892"/>
    <w:rsid w:val="009846E1"/>
    <w:rsid w:val="00995D3C"/>
    <w:rsid w:val="009B7892"/>
    <w:rsid w:val="009D74D5"/>
    <w:rsid w:val="009D76AF"/>
    <w:rsid w:val="009E7EBF"/>
    <w:rsid w:val="009F2CF9"/>
    <w:rsid w:val="009F47F0"/>
    <w:rsid w:val="00A11416"/>
    <w:rsid w:val="00A11E50"/>
    <w:rsid w:val="00A13F53"/>
    <w:rsid w:val="00A175A8"/>
    <w:rsid w:val="00A516D1"/>
    <w:rsid w:val="00A6280D"/>
    <w:rsid w:val="00A71251"/>
    <w:rsid w:val="00A75549"/>
    <w:rsid w:val="00A7756A"/>
    <w:rsid w:val="00A828C2"/>
    <w:rsid w:val="00A86D77"/>
    <w:rsid w:val="00A9291E"/>
    <w:rsid w:val="00A969D8"/>
    <w:rsid w:val="00AB2F82"/>
    <w:rsid w:val="00AC2307"/>
    <w:rsid w:val="00AC5426"/>
    <w:rsid w:val="00AD17DA"/>
    <w:rsid w:val="00AD7D27"/>
    <w:rsid w:val="00AE7A0C"/>
    <w:rsid w:val="00AF23C6"/>
    <w:rsid w:val="00B074E7"/>
    <w:rsid w:val="00B15E2A"/>
    <w:rsid w:val="00B24C1C"/>
    <w:rsid w:val="00B342E9"/>
    <w:rsid w:val="00B34520"/>
    <w:rsid w:val="00B41ACF"/>
    <w:rsid w:val="00B46BED"/>
    <w:rsid w:val="00B544C2"/>
    <w:rsid w:val="00B6196A"/>
    <w:rsid w:val="00B84219"/>
    <w:rsid w:val="00B877F6"/>
    <w:rsid w:val="00B97320"/>
    <w:rsid w:val="00BA0759"/>
    <w:rsid w:val="00BA1C72"/>
    <w:rsid w:val="00BA2385"/>
    <w:rsid w:val="00BA5B32"/>
    <w:rsid w:val="00BC2641"/>
    <w:rsid w:val="00BE62E2"/>
    <w:rsid w:val="00BF5BF4"/>
    <w:rsid w:val="00C143DA"/>
    <w:rsid w:val="00C200DB"/>
    <w:rsid w:val="00C270B2"/>
    <w:rsid w:val="00C30261"/>
    <w:rsid w:val="00C3267F"/>
    <w:rsid w:val="00C333E8"/>
    <w:rsid w:val="00C456A9"/>
    <w:rsid w:val="00C6138D"/>
    <w:rsid w:val="00C73F91"/>
    <w:rsid w:val="00C86949"/>
    <w:rsid w:val="00C90B2D"/>
    <w:rsid w:val="00C92E6F"/>
    <w:rsid w:val="00CA50C1"/>
    <w:rsid w:val="00CC335B"/>
    <w:rsid w:val="00CC7131"/>
    <w:rsid w:val="00D22E2A"/>
    <w:rsid w:val="00D46DB0"/>
    <w:rsid w:val="00D679D1"/>
    <w:rsid w:val="00D770EF"/>
    <w:rsid w:val="00D77BF5"/>
    <w:rsid w:val="00D77DDC"/>
    <w:rsid w:val="00D83390"/>
    <w:rsid w:val="00D93689"/>
    <w:rsid w:val="00DA3A33"/>
    <w:rsid w:val="00DA4823"/>
    <w:rsid w:val="00DA5649"/>
    <w:rsid w:val="00DB7DD0"/>
    <w:rsid w:val="00DC2EC3"/>
    <w:rsid w:val="00DC65F2"/>
    <w:rsid w:val="00DD1ED8"/>
    <w:rsid w:val="00DD42AA"/>
    <w:rsid w:val="00DE6755"/>
    <w:rsid w:val="00E17E84"/>
    <w:rsid w:val="00E41A6D"/>
    <w:rsid w:val="00E43907"/>
    <w:rsid w:val="00E60061"/>
    <w:rsid w:val="00E62C66"/>
    <w:rsid w:val="00E806F9"/>
    <w:rsid w:val="00E85B77"/>
    <w:rsid w:val="00E85FD6"/>
    <w:rsid w:val="00E9519F"/>
    <w:rsid w:val="00EA3409"/>
    <w:rsid w:val="00EA3A1B"/>
    <w:rsid w:val="00EA5DA2"/>
    <w:rsid w:val="00EF5F21"/>
    <w:rsid w:val="00F069E9"/>
    <w:rsid w:val="00F07415"/>
    <w:rsid w:val="00F232CF"/>
    <w:rsid w:val="00F32D17"/>
    <w:rsid w:val="00F46F5D"/>
    <w:rsid w:val="00F5263E"/>
    <w:rsid w:val="00F569FE"/>
    <w:rsid w:val="00F622C6"/>
    <w:rsid w:val="00F71885"/>
    <w:rsid w:val="00F71FE4"/>
    <w:rsid w:val="00F85E62"/>
    <w:rsid w:val="00FA6171"/>
    <w:rsid w:val="00FB0B33"/>
    <w:rsid w:val="00FB2429"/>
    <w:rsid w:val="00FC2022"/>
    <w:rsid w:val="00FC2682"/>
    <w:rsid w:val="00FC2F83"/>
    <w:rsid w:val="00FC7B20"/>
    <w:rsid w:val="00FD1081"/>
    <w:rsid w:val="00FE1BD7"/>
    <w:rsid w:val="00FE7011"/>
    <w:rsid w:val="00FE7AD6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C6"/>
  </w:style>
  <w:style w:type="paragraph" w:styleId="a7">
    <w:name w:val="footer"/>
    <w:basedOn w:val="a"/>
    <w:link w:val="a8"/>
    <w:uiPriority w:val="99"/>
    <w:semiHidden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E770-EE6B-4E81-BEC4-9E45442B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Надежда 06.03.2016</cp:lastModifiedBy>
  <cp:revision>9</cp:revision>
  <cp:lastPrinted>2019-07-24T13:09:00Z</cp:lastPrinted>
  <dcterms:created xsi:type="dcterms:W3CDTF">2019-07-17T13:45:00Z</dcterms:created>
  <dcterms:modified xsi:type="dcterms:W3CDTF">2019-07-24T13:12:00Z</dcterms:modified>
</cp:coreProperties>
</file>